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26B9D7AA" w14:textId="77777777" w:rsidR="003E6344" w:rsidRDefault="00133A5E" w:rsidP="00146C23">
      <w:pPr>
        <w:pStyle w:val="af5"/>
        <w:jc w:val="center"/>
        <w:rPr>
          <w:color w:val="000000"/>
        </w:rPr>
      </w:pPr>
      <w:r>
        <w:rPr>
          <w:rFonts w:hint="eastAsia"/>
          <w:color w:val="000000"/>
        </w:rPr>
        <w:t>ネットワーク</w:t>
      </w:r>
      <w:r w:rsidR="00146C23" w:rsidRPr="00146C23">
        <w:rPr>
          <w:rFonts w:hint="eastAsia"/>
          <w:color w:val="000000"/>
        </w:rPr>
        <w:t>型基幹研究プロジェクト</w:t>
      </w:r>
      <w:r w:rsidR="003E6344" w:rsidRPr="00133A5E">
        <w:rPr>
          <w:rFonts w:hint="eastAsia"/>
          <w:color w:val="000000"/>
        </w:rPr>
        <w:t>担当</w:t>
      </w:r>
    </w:p>
    <w:p w14:paraId="2C19F9AE" w14:textId="0E6DD610" w:rsidR="00146C23" w:rsidRPr="00146C23" w:rsidRDefault="003E6344" w:rsidP="00146C23">
      <w:pPr>
        <w:pStyle w:val="af5"/>
        <w:jc w:val="center"/>
        <w:rPr>
          <w:color w:val="000000"/>
        </w:rPr>
      </w:pPr>
      <w:r w:rsidRPr="00133A5E">
        <w:rPr>
          <w:rFonts w:hint="eastAsia"/>
          <w:color w:val="000000"/>
        </w:rPr>
        <w:t>歴史文化資料保全の大学・共同利用機関ネットワーク事業</w:t>
      </w:r>
    </w:p>
    <w:p w14:paraId="3B6CD928" w14:textId="5F1C16F3" w:rsidR="009D24A1" w:rsidRPr="00FA0E97" w:rsidRDefault="00146C23" w:rsidP="00146C23">
      <w:pPr>
        <w:pStyle w:val="af5"/>
        <w:jc w:val="center"/>
        <w:rPr>
          <w:color w:val="000000"/>
        </w:rPr>
      </w:pPr>
      <w:r w:rsidRPr="00146C23">
        <w:rPr>
          <w:rFonts w:hint="eastAsia"/>
          <w:color w:val="000000"/>
        </w:rPr>
        <w:t>（</w:t>
      </w:r>
      <w:r w:rsidR="003E6344" w:rsidRPr="003E6344">
        <w:rPr>
          <w:rFonts w:hint="eastAsia"/>
          <w:color w:val="000000"/>
        </w:rPr>
        <w:t>国立歴史民俗博物館拠点</w:t>
      </w:r>
      <w:r>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721692"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37DCB218" w14:textId="77777777" w:rsidR="003E6344" w:rsidRPr="003E6344" w:rsidRDefault="003E6344" w:rsidP="003E6344">
      <w:pPr>
        <w:spacing w:line="280" w:lineRule="exact"/>
        <w:rPr>
          <w:rFonts w:ascii="ＭＳ 明朝" w:hAnsi="ＭＳ 明朝" w:hint="eastAsia"/>
          <w:bCs/>
          <w:sz w:val="18"/>
          <w:szCs w:val="18"/>
        </w:rPr>
      </w:pPr>
      <w:r w:rsidRPr="003E6344">
        <w:rPr>
          <w:rFonts w:ascii="ＭＳ 明朝" w:hAnsi="ＭＳ 明朝" w:hint="eastAsia"/>
          <w:bCs/>
          <w:sz w:val="18"/>
          <w:szCs w:val="18"/>
        </w:rPr>
        <w:t>ネットワーク型基幹研究プロジェクト担当</w:t>
      </w:r>
    </w:p>
    <w:p w14:paraId="79AE7946" w14:textId="28A9258D" w:rsidR="002C1D71" w:rsidRPr="003E6344" w:rsidRDefault="003E6344" w:rsidP="003E6344">
      <w:pPr>
        <w:spacing w:line="280" w:lineRule="exact"/>
        <w:rPr>
          <w:rFonts w:ascii="ＭＳ 明朝" w:hAnsi="ＭＳ 明朝"/>
          <w:bCs/>
          <w:sz w:val="18"/>
          <w:szCs w:val="18"/>
        </w:rPr>
      </w:pPr>
      <w:r w:rsidRPr="003E6344">
        <w:rPr>
          <w:rFonts w:ascii="ＭＳ 明朝" w:hAnsi="ＭＳ 明朝" w:hint="eastAsia"/>
          <w:bCs/>
          <w:sz w:val="18"/>
          <w:szCs w:val="18"/>
        </w:rPr>
        <w:t>歴史文化資料保全の大学・共同利用機関ネットワーク事業</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3E634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388051C0"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146C23">
              <w:rPr>
                <w:rFonts w:ascii="ＭＳ 明朝" w:hAnsi="ＭＳ 明朝"/>
              </w:rPr>
              <w:t>7</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721692"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721692"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0" w:name="_Hlk92991109"/>
      <w:r w:rsidR="00666F18" w:rsidRPr="00222955">
        <w:rPr>
          <w:rFonts w:ascii="ＭＳ ゴシック" w:eastAsia="ＭＳ ゴシック" w:hAnsi="ＭＳ ゴシック" w:hint="eastAsia"/>
          <w:kern w:val="0"/>
        </w:rPr>
        <w:t>MSc</w:t>
      </w:r>
      <w:bookmarkEnd w:id="0"/>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4857" w14:textId="77777777" w:rsidR="00721692" w:rsidRDefault="00721692" w:rsidP="001B605F">
      <w:r>
        <w:separator/>
      </w:r>
    </w:p>
  </w:endnote>
  <w:endnote w:type="continuationSeparator" w:id="0">
    <w:p w14:paraId="1C5B6CA5" w14:textId="77777777" w:rsidR="00721692" w:rsidRDefault="00721692"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BBFB" w14:textId="77777777" w:rsidR="00721692" w:rsidRDefault="00721692" w:rsidP="001B605F">
      <w:r>
        <w:separator/>
      </w:r>
    </w:p>
  </w:footnote>
  <w:footnote w:type="continuationSeparator" w:id="0">
    <w:p w14:paraId="6A33C293" w14:textId="77777777" w:rsidR="00721692" w:rsidRDefault="00721692"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455B"/>
    <w:rsid w:val="00105498"/>
    <w:rsid w:val="00106992"/>
    <w:rsid w:val="001077AD"/>
    <w:rsid w:val="0012559D"/>
    <w:rsid w:val="00127F8F"/>
    <w:rsid w:val="00132470"/>
    <w:rsid w:val="00133A5E"/>
    <w:rsid w:val="00146C23"/>
    <w:rsid w:val="00150656"/>
    <w:rsid w:val="0015752C"/>
    <w:rsid w:val="00166D66"/>
    <w:rsid w:val="00183C90"/>
    <w:rsid w:val="00192863"/>
    <w:rsid w:val="001A364F"/>
    <w:rsid w:val="001A3BF8"/>
    <w:rsid w:val="001A4AF4"/>
    <w:rsid w:val="001B605F"/>
    <w:rsid w:val="001B688A"/>
    <w:rsid w:val="001C3BB3"/>
    <w:rsid w:val="001C4A7B"/>
    <w:rsid w:val="001E4738"/>
    <w:rsid w:val="001F7AD5"/>
    <w:rsid w:val="00201759"/>
    <w:rsid w:val="00202037"/>
    <w:rsid w:val="002031AB"/>
    <w:rsid w:val="0021514D"/>
    <w:rsid w:val="00222955"/>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21F3"/>
    <w:rsid w:val="002B5C43"/>
    <w:rsid w:val="002C189A"/>
    <w:rsid w:val="002C1D71"/>
    <w:rsid w:val="002C3215"/>
    <w:rsid w:val="002C4363"/>
    <w:rsid w:val="002C4D17"/>
    <w:rsid w:val="002D28FD"/>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E6344"/>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95074"/>
    <w:rsid w:val="005A0D0E"/>
    <w:rsid w:val="005B0D29"/>
    <w:rsid w:val="005C1B6C"/>
    <w:rsid w:val="005C7F28"/>
    <w:rsid w:val="005D1166"/>
    <w:rsid w:val="005F5A0F"/>
    <w:rsid w:val="005F6EB6"/>
    <w:rsid w:val="00611B0B"/>
    <w:rsid w:val="006256D9"/>
    <w:rsid w:val="006258B4"/>
    <w:rsid w:val="00626654"/>
    <w:rsid w:val="00631A66"/>
    <w:rsid w:val="0064297C"/>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21692"/>
    <w:rsid w:val="00735F7E"/>
    <w:rsid w:val="00744EF8"/>
    <w:rsid w:val="00745E03"/>
    <w:rsid w:val="00746816"/>
    <w:rsid w:val="0075092A"/>
    <w:rsid w:val="00756F26"/>
    <w:rsid w:val="007729BB"/>
    <w:rsid w:val="00787F4D"/>
    <w:rsid w:val="007959B1"/>
    <w:rsid w:val="007A389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C6D3F"/>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402</Words>
  <Characters>2294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人間文化 研究機構</cp:lastModifiedBy>
  <cp:revision>64</cp:revision>
  <cp:lastPrinted>2021-12-21T00:33:00Z</cp:lastPrinted>
  <dcterms:created xsi:type="dcterms:W3CDTF">2017-03-22T09:17:00Z</dcterms:created>
  <dcterms:modified xsi:type="dcterms:W3CDTF">2022-03-10T00:10:00Z</dcterms:modified>
</cp:coreProperties>
</file>